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6" w:rsidRPr="001F27FC" w:rsidRDefault="00572836" w:rsidP="0057283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И</w:t>
      </w:r>
      <w:r w:rsidRPr="001F27FC">
        <w:rPr>
          <w:rFonts w:ascii="PT Astra Serif" w:hAnsi="PT Astra Serif"/>
          <w:b/>
          <w:sz w:val="26"/>
          <w:szCs w:val="26"/>
        </w:rPr>
        <w:t>нформация по обжалованию постановлений</w:t>
      </w:r>
    </w:p>
    <w:p w:rsidR="00572836" w:rsidRPr="001F27FC" w:rsidRDefault="00572836" w:rsidP="0057283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F27FC">
        <w:rPr>
          <w:rFonts w:ascii="PT Astra Serif" w:hAnsi="PT Astra Serif"/>
          <w:b/>
          <w:sz w:val="26"/>
          <w:szCs w:val="26"/>
        </w:rPr>
        <w:t xml:space="preserve">комиссий по делам несовершеннолетних и защите их прав, </w:t>
      </w:r>
    </w:p>
    <w:p w:rsidR="00572836" w:rsidRPr="001F27FC" w:rsidRDefault="00572836" w:rsidP="0057283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F27FC">
        <w:rPr>
          <w:rFonts w:ascii="PT Astra Serif" w:hAnsi="PT Astra Serif"/>
          <w:b/>
          <w:sz w:val="26"/>
          <w:szCs w:val="26"/>
        </w:rPr>
        <w:t xml:space="preserve">не связанных с рассмотрением дел </w:t>
      </w:r>
      <w:proofErr w:type="gramStart"/>
      <w:r w:rsidRPr="001F27FC">
        <w:rPr>
          <w:rFonts w:ascii="PT Astra Serif" w:hAnsi="PT Astra Serif"/>
          <w:b/>
          <w:sz w:val="26"/>
          <w:szCs w:val="26"/>
        </w:rPr>
        <w:t>об</w:t>
      </w:r>
      <w:proofErr w:type="gramEnd"/>
    </w:p>
    <w:p w:rsidR="00572836" w:rsidRPr="001F27FC" w:rsidRDefault="00572836" w:rsidP="00572836">
      <w:pPr>
        <w:pBdr>
          <w:bottom w:val="single" w:sz="12" w:space="0" w:color="auto"/>
        </w:pBd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F27FC">
        <w:rPr>
          <w:rFonts w:ascii="PT Astra Serif" w:hAnsi="PT Astra Serif"/>
          <w:b/>
          <w:sz w:val="26"/>
          <w:szCs w:val="26"/>
        </w:rPr>
        <w:t xml:space="preserve">административных </w:t>
      </w:r>
      <w:proofErr w:type="gramStart"/>
      <w:r w:rsidRPr="001F27FC">
        <w:rPr>
          <w:rFonts w:ascii="PT Astra Serif" w:hAnsi="PT Astra Serif"/>
          <w:b/>
          <w:sz w:val="26"/>
          <w:szCs w:val="26"/>
        </w:rPr>
        <w:t>правонарушениях</w:t>
      </w:r>
      <w:proofErr w:type="gramEnd"/>
    </w:p>
    <w:p w:rsidR="00572836" w:rsidRDefault="00572836" w:rsidP="00572836">
      <w:pPr>
        <w:rPr>
          <w:sz w:val="28"/>
          <w:szCs w:val="28"/>
        </w:rPr>
      </w:pPr>
    </w:p>
    <w:p w:rsidR="00572836" w:rsidRDefault="00572836" w:rsidP="00572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Согласно</w:t>
      </w:r>
      <w:r w:rsidRPr="00F05549">
        <w:rPr>
          <w:rFonts w:ascii="PT Astra Serif" w:hAnsi="PT Astra Serif" w:cs="PT Astra Serif"/>
          <w:sz w:val="28"/>
          <w:szCs w:val="28"/>
        </w:rPr>
        <w:t xml:space="preserve"> Конституции Российской Федерации и Гражданск</w:t>
      </w:r>
      <w:r>
        <w:rPr>
          <w:rFonts w:ascii="PT Astra Serif" w:hAnsi="PT Astra Serif" w:cs="PT Astra Serif"/>
          <w:sz w:val="28"/>
          <w:szCs w:val="28"/>
        </w:rPr>
        <w:t xml:space="preserve">ого </w:t>
      </w:r>
      <w:r w:rsidRPr="00F05549">
        <w:rPr>
          <w:rFonts w:ascii="PT Astra Serif" w:hAnsi="PT Astra Serif" w:cs="PT Astra Serif"/>
          <w:sz w:val="28"/>
          <w:szCs w:val="28"/>
        </w:rPr>
        <w:t>процессуальн</w:t>
      </w:r>
      <w:r>
        <w:rPr>
          <w:rFonts w:ascii="PT Astra Serif" w:hAnsi="PT Astra Serif" w:cs="PT Astra Serif"/>
          <w:sz w:val="28"/>
          <w:szCs w:val="28"/>
        </w:rPr>
        <w:t>ого</w:t>
      </w:r>
      <w:r w:rsidRPr="00F05549">
        <w:rPr>
          <w:rFonts w:ascii="PT Astra Serif" w:hAnsi="PT Astra Serif" w:cs="PT Astra Serif"/>
          <w:sz w:val="28"/>
          <w:szCs w:val="28"/>
        </w:rPr>
        <w:t xml:space="preserve"> кодекс</w:t>
      </w:r>
      <w:r>
        <w:rPr>
          <w:rFonts w:ascii="PT Astra Serif" w:hAnsi="PT Astra Serif" w:cs="PT Astra Serif"/>
          <w:sz w:val="28"/>
          <w:szCs w:val="28"/>
        </w:rPr>
        <w:t>а</w:t>
      </w:r>
      <w:r w:rsidRPr="00F05549">
        <w:rPr>
          <w:rFonts w:ascii="PT Astra Serif" w:hAnsi="PT Astra Serif" w:cs="PT Astra Serif"/>
          <w:sz w:val="28"/>
          <w:szCs w:val="28"/>
        </w:rPr>
        <w:t xml:space="preserve"> Российской Федерации (далее - ГПК РФ) граждане вправе обратиться в суд за защитой своих прав и свобод с заявлением об оспаривании решений органов государственной власти, органов местного самоуправления в результате которых, по мнению указанных лиц, были нарушены их права и свободы или созданы препятствия к осуществлению ими прав и свобод либо на них</w:t>
      </w:r>
      <w:proofErr w:type="gramEnd"/>
      <w:r w:rsidRPr="00F05549">
        <w:rPr>
          <w:rFonts w:ascii="PT Astra Serif" w:hAnsi="PT Astra Serif" w:cs="PT Astra Serif"/>
          <w:sz w:val="28"/>
          <w:szCs w:val="28"/>
        </w:rPr>
        <w:t xml:space="preserve"> незаконно возложена какая-либо обязанность или они незаконно привлечены к ответственности.</w:t>
      </w:r>
    </w:p>
    <w:p w:rsidR="00572836" w:rsidRDefault="00572836" w:rsidP="00572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Постановление комиссии может быть обжаловано в</w:t>
      </w:r>
      <w:r w:rsidRPr="00F05549">
        <w:rPr>
          <w:rFonts w:ascii="PT Astra Serif" w:hAnsi="PT Astra Serif" w:cs="PT Astra Serif"/>
          <w:sz w:val="28"/>
          <w:szCs w:val="28"/>
        </w:rPr>
        <w:t xml:space="preserve"> соответствии с пунктом 11 статьи 26 Закона Саратовской области от 05.08.2014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>
        <w:rPr>
          <w:rFonts w:ascii="PT Astra Serif" w:hAnsi="PT Astra Serif" w:cs="PT Astra Serif"/>
          <w:sz w:val="28"/>
          <w:szCs w:val="28"/>
        </w:rPr>
        <w:t xml:space="preserve"> в следующем порядке, установленном федеральным законодательством.</w:t>
      </w:r>
      <w:proofErr w:type="gramEnd"/>
    </w:p>
    <w:p w:rsidR="00572836" w:rsidRDefault="00572836" w:rsidP="00572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В </w:t>
      </w:r>
      <w:r w:rsidRPr="00F05549">
        <w:rPr>
          <w:rFonts w:ascii="PT Astra Serif" w:hAnsi="PT Astra Serif" w:cs="PT Astra Serif"/>
          <w:sz w:val="28"/>
          <w:szCs w:val="28"/>
        </w:rPr>
        <w:t>соответствии</w:t>
      </w:r>
      <w:r>
        <w:rPr>
          <w:rFonts w:ascii="PT Astra Serif" w:hAnsi="PT Astra Serif" w:cs="PT Astra Serif"/>
          <w:sz w:val="28"/>
          <w:szCs w:val="28"/>
        </w:rPr>
        <w:t xml:space="preserve"> со ст. 218 </w:t>
      </w:r>
      <w:r w:rsidRPr="00DC7522">
        <w:rPr>
          <w:rFonts w:ascii="PT Astra Serif" w:hAnsi="PT Astra Serif" w:cs="PT Astra Serif"/>
          <w:sz w:val="28"/>
          <w:szCs w:val="28"/>
        </w:rPr>
        <w:t>Кодекс</w:t>
      </w:r>
      <w:r>
        <w:rPr>
          <w:rFonts w:ascii="PT Astra Serif" w:hAnsi="PT Astra Serif" w:cs="PT Astra Serif"/>
          <w:sz w:val="28"/>
          <w:szCs w:val="28"/>
        </w:rPr>
        <w:t>а</w:t>
      </w:r>
      <w:r w:rsidRPr="00DC7522">
        <w:rPr>
          <w:rFonts w:ascii="PT Astra Serif" w:hAnsi="PT Astra Serif" w:cs="PT Astra Serif"/>
          <w:sz w:val="28"/>
          <w:szCs w:val="28"/>
        </w:rPr>
        <w:t xml:space="preserve"> административного судопроизводства Российской Федерации</w:t>
      </w:r>
      <w:r>
        <w:rPr>
          <w:rFonts w:ascii="PT Astra Serif" w:hAnsi="PT Astra Serif" w:cs="PT Astra Serif"/>
          <w:sz w:val="28"/>
          <w:szCs w:val="28"/>
        </w:rPr>
        <w:t xml:space="preserve"> от 08.03.2015 №</w:t>
      </w:r>
      <w:r w:rsidRPr="00DC7522">
        <w:rPr>
          <w:rFonts w:ascii="PT Astra Serif" w:hAnsi="PT Astra Serif" w:cs="PT Astra Serif"/>
          <w:sz w:val="28"/>
          <w:szCs w:val="28"/>
        </w:rPr>
        <w:t xml:space="preserve"> 21-ФЗ</w:t>
      </w:r>
      <w:r>
        <w:rPr>
          <w:rFonts w:ascii="PT Astra Serif" w:hAnsi="PT Astra Serif" w:cs="PT Astra Serif"/>
          <w:sz w:val="28"/>
          <w:szCs w:val="28"/>
        </w:rPr>
        <w:t xml:space="preserve"> гражданин, организация, иные лица могут обратиться в суд с требованиями об оспаривании решений, действий (</w:t>
      </w:r>
      <w:hyperlink r:id="rId4" w:history="1">
        <w:r w:rsidRPr="000B7320">
          <w:rPr>
            <w:rFonts w:ascii="PT Astra Serif" w:hAnsi="PT Astra Serif" w:cs="PT Astra Serif"/>
            <w:sz w:val="28"/>
            <w:szCs w:val="28"/>
          </w:rPr>
          <w:t>бездействия</w:t>
        </w:r>
      </w:hyperlink>
      <w:r>
        <w:rPr>
          <w:rFonts w:ascii="PT Astra Serif" w:hAnsi="PT Astra Serif" w:cs="PT Astra Serif"/>
          <w:sz w:val="28"/>
          <w:szCs w:val="28"/>
        </w:rPr>
        <w:t>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 (включая решения, действия (бездействие) квалификационной коллегии судей, экзаменационной комиссии), должностного лица,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государственного или муниципального служащего,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</w:t>
      </w:r>
    </w:p>
    <w:p w:rsidR="00572836" w:rsidRDefault="00572836" w:rsidP="00572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Административное исковое заявление по обжалованию постановления</w:t>
      </w:r>
      <w:r w:rsidRPr="008F769A">
        <w:rPr>
          <w:rFonts w:ascii="PT Astra Serif" w:hAnsi="PT Astra Serif"/>
          <w:sz w:val="28"/>
          <w:szCs w:val="28"/>
        </w:rPr>
        <w:t>, принимаем</w:t>
      </w:r>
      <w:r>
        <w:rPr>
          <w:rFonts w:ascii="PT Astra Serif" w:hAnsi="PT Astra Serif"/>
          <w:sz w:val="28"/>
          <w:szCs w:val="28"/>
        </w:rPr>
        <w:t>ого</w:t>
      </w:r>
      <w:r w:rsidRPr="008F769A">
        <w:rPr>
          <w:rFonts w:ascii="PT Astra Serif" w:hAnsi="PT Astra Serif"/>
          <w:sz w:val="28"/>
          <w:szCs w:val="28"/>
        </w:rPr>
        <w:t xml:space="preserve"> комисси</w:t>
      </w:r>
      <w:r>
        <w:rPr>
          <w:rFonts w:ascii="PT Astra Serif" w:hAnsi="PT Astra Serif"/>
          <w:sz w:val="28"/>
          <w:szCs w:val="28"/>
        </w:rPr>
        <w:t>ей</w:t>
      </w:r>
      <w:r w:rsidRPr="008F769A">
        <w:rPr>
          <w:rFonts w:ascii="PT Astra Serif" w:hAnsi="PT Astra Serif"/>
          <w:sz w:val="28"/>
          <w:szCs w:val="28"/>
        </w:rPr>
        <w:t xml:space="preserve"> по делам несовершеннолетних и защите </w:t>
      </w:r>
      <w:r>
        <w:rPr>
          <w:rFonts w:ascii="PT Astra Serif" w:hAnsi="PT Astra Serif"/>
          <w:sz w:val="28"/>
          <w:szCs w:val="28"/>
        </w:rPr>
        <w:t xml:space="preserve">их прав, не связанных с делами </w:t>
      </w:r>
      <w:r w:rsidRPr="008F769A">
        <w:rPr>
          <w:rFonts w:ascii="PT Astra Serif" w:hAnsi="PT Astra Serif"/>
          <w:sz w:val="28"/>
          <w:szCs w:val="28"/>
        </w:rPr>
        <w:t>об административных правонарушениях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может быть подано в районный суд по месту нахождения комиссии  в течение трех месяцев со дня его получения (</w:t>
      </w:r>
      <w:proofErr w:type="gramStart"/>
      <w:r>
        <w:rPr>
          <w:rFonts w:ascii="PT Astra Serif" w:hAnsi="PT Astra Serif" w:cs="PT Astra Serif"/>
          <w:sz w:val="28"/>
          <w:szCs w:val="28"/>
        </w:rPr>
        <w:t>ч</w:t>
      </w:r>
      <w:proofErr w:type="gramEnd"/>
      <w:r>
        <w:rPr>
          <w:rFonts w:ascii="PT Astra Serif" w:hAnsi="PT Astra Serif" w:cs="PT Astra Serif"/>
          <w:sz w:val="28"/>
          <w:szCs w:val="28"/>
        </w:rPr>
        <w:t>. 3 ст. 24, ч. 1 ст. 219 КАС РФ). Обжалование постановлений осуществляется в соответствии с требованиями, установленными гл. 22 КАС РФ.</w:t>
      </w:r>
    </w:p>
    <w:p w:rsidR="00572836" w:rsidRDefault="00572836" w:rsidP="00572836"/>
    <w:p w:rsidR="0001215B" w:rsidRDefault="0001215B"/>
    <w:sectPr w:rsidR="0001215B" w:rsidSect="0069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2836"/>
    <w:rsid w:val="0001215B"/>
    <w:rsid w:val="0057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0838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2024-02-16T04:43:00Z</dcterms:created>
  <dcterms:modified xsi:type="dcterms:W3CDTF">2024-02-16T04:43:00Z</dcterms:modified>
</cp:coreProperties>
</file>